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0EDD" w14:textId="77777777" w:rsidR="00F945EE" w:rsidRPr="00AE4A51" w:rsidRDefault="00AE4A51" w:rsidP="00AE4A51">
      <w:pPr>
        <w:pStyle w:val="NoSpacing"/>
        <w:jc w:val="center"/>
        <w:rPr>
          <w:b/>
          <w:sz w:val="28"/>
        </w:rPr>
      </w:pPr>
      <w:r w:rsidRPr="00AE4A51">
        <w:rPr>
          <w:b/>
          <w:sz w:val="28"/>
        </w:rPr>
        <w:t>Pharmacy Forecast</w:t>
      </w:r>
    </w:p>
    <w:p w14:paraId="09D6FFE4" w14:textId="2671A6A9" w:rsidR="00AE4A51" w:rsidRPr="00AE4A51" w:rsidRDefault="00AE4A51" w:rsidP="00AE4A51">
      <w:pPr>
        <w:pStyle w:val="NoSpacing"/>
        <w:jc w:val="center"/>
        <w:rPr>
          <w:b/>
          <w:sz w:val="28"/>
        </w:rPr>
      </w:pPr>
      <w:r w:rsidRPr="00AE4A51">
        <w:rPr>
          <w:b/>
          <w:sz w:val="28"/>
        </w:rPr>
        <w:t>Student Workshop</w:t>
      </w:r>
    </w:p>
    <w:p w14:paraId="18238BDF" w14:textId="77777777" w:rsidR="00AE4A51" w:rsidRPr="00AE4A51" w:rsidRDefault="00AE4A51" w:rsidP="00AE4A51">
      <w:pPr>
        <w:pStyle w:val="NoSpacing"/>
        <w:jc w:val="center"/>
        <w:rPr>
          <w:b/>
          <w:sz w:val="28"/>
        </w:rPr>
      </w:pPr>
      <w:r w:rsidRPr="00AE4A51">
        <w:rPr>
          <w:b/>
          <w:sz w:val="28"/>
        </w:rPr>
        <w:t>Facilitator Guide</w:t>
      </w:r>
    </w:p>
    <w:p w14:paraId="6C4890D2" w14:textId="77777777" w:rsidR="00F67540" w:rsidRDefault="00F67540" w:rsidP="00AE4A51">
      <w:pPr>
        <w:pStyle w:val="NoSpacing"/>
        <w:rPr>
          <w:b/>
          <w:u w:val="single"/>
        </w:rPr>
      </w:pPr>
    </w:p>
    <w:p w14:paraId="26B9ACC6" w14:textId="77777777" w:rsidR="007642E1" w:rsidRDefault="007642E1" w:rsidP="00AE4A51">
      <w:pPr>
        <w:pStyle w:val="NoSpacing"/>
        <w:rPr>
          <w:b/>
          <w:u w:val="single"/>
        </w:rPr>
      </w:pPr>
      <w:r>
        <w:rPr>
          <w:b/>
          <w:u w:val="single"/>
        </w:rPr>
        <w:t>Overview</w:t>
      </w:r>
    </w:p>
    <w:p w14:paraId="3C25FBB3" w14:textId="77777777" w:rsidR="009F57BF" w:rsidRPr="009F57BF" w:rsidRDefault="009F57BF" w:rsidP="007642E1">
      <w:pPr>
        <w:pStyle w:val="NoSpacing"/>
        <w:numPr>
          <w:ilvl w:val="0"/>
          <w:numId w:val="8"/>
        </w:numPr>
        <w:rPr>
          <w:b/>
          <w:u w:val="single"/>
        </w:rPr>
      </w:pPr>
      <w:r>
        <w:t>Prior to Workshop</w:t>
      </w:r>
    </w:p>
    <w:p w14:paraId="1835DEB7" w14:textId="77777777" w:rsidR="007642E1" w:rsidRPr="009F57BF" w:rsidRDefault="007642E1" w:rsidP="009F57BF">
      <w:pPr>
        <w:pStyle w:val="NoSpacing"/>
        <w:numPr>
          <w:ilvl w:val="1"/>
          <w:numId w:val="8"/>
        </w:numPr>
        <w:rPr>
          <w:b/>
          <w:u w:val="single"/>
        </w:rPr>
      </w:pPr>
      <w:r>
        <w:t>15 minutes for preparation</w:t>
      </w:r>
    </w:p>
    <w:p w14:paraId="65ADE067" w14:textId="77777777" w:rsidR="009F57BF" w:rsidRPr="007642E1" w:rsidRDefault="009F57BF" w:rsidP="009F57BF">
      <w:pPr>
        <w:pStyle w:val="NoSpacing"/>
        <w:ind w:left="1440"/>
        <w:rPr>
          <w:b/>
          <w:u w:val="single"/>
        </w:rPr>
      </w:pPr>
    </w:p>
    <w:p w14:paraId="5A86CC06" w14:textId="77777777" w:rsidR="009F57BF" w:rsidRPr="009F57BF" w:rsidRDefault="009F57BF" w:rsidP="007642E1">
      <w:pPr>
        <w:pStyle w:val="NoSpacing"/>
        <w:numPr>
          <w:ilvl w:val="0"/>
          <w:numId w:val="8"/>
        </w:numPr>
        <w:rPr>
          <w:b/>
          <w:u w:val="single"/>
        </w:rPr>
      </w:pPr>
      <w:r>
        <w:t>Length of Workshop</w:t>
      </w:r>
      <w:r w:rsidR="00A35ABB">
        <w:t xml:space="preserve"> (~2.5 hours)</w:t>
      </w:r>
    </w:p>
    <w:p w14:paraId="004DDEA5" w14:textId="14D89C67" w:rsidR="007642E1" w:rsidRPr="007642E1" w:rsidRDefault="007642E1" w:rsidP="009F57BF">
      <w:pPr>
        <w:pStyle w:val="NoSpacing"/>
        <w:numPr>
          <w:ilvl w:val="1"/>
          <w:numId w:val="8"/>
        </w:numPr>
        <w:rPr>
          <w:b/>
          <w:u w:val="single"/>
        </w:rPr>
      </w:pPr>
      <w:r>
        <w:t>7</w:t>
      </w:r>
      <w:r w:rsidR="00922EC3">
        <w:t>5</w:t>
      </w:r>
      <w:r>
        <w:t xml:space="preserve"> minutes for slide presentation</w:t>
      </w:r>
    </w:p>
    <w:p w14:paraId="466318F6" w14:textId="39F6BB11" w:rsidR="007642E1" w:rsidRPr="007642E1" w:rsidRDefault="007642E1" w:rsidP="009F57BF">
      <w:pPr>
        <w:pStyle w:val="NoSpacing"/>
        <w:numPr>
          <w:ilvl w:val="1"/>
          <w:numId w:val="8"/>
        </w:numPr>
        <w:rPr>
          <w:b/>
          <w:u w:val="single"/>
        </w:rPr>
      </w:pPr>
      <w:r>
        <w:t xml:space="preserve">10 minutes </w:t>
      </w:r>
      <w:r w:rsidR="00C0272D">
        <w:t xml:space="preserve">for </w:t>
      </w:r>
      <w:r>
        <w:t>student break</w:t>
      </w:r>
    </w:p>
    <w:p w14:paraId="62C177F9" w14:textId="497351A5" w:rsidR="007642E1" w:rsidRPr="007642E1" w:rsidRDefault="007642E1" w:rsidP="009F57BF">
      <w:pPr>
        <w:pStyle w:val="NoSpacing"/>
        <w:numPr>
          <w:ilvl w:val="1"/>
          <w:numId w:val="8"/>
        </w:numPr>
        <w:rPr>
          <w:b/>
          <w:u w:val="single"/>
        </w:rPr>
      </w:pPr>
      <w:r>
        <w:t xml:space="preserve">45 minutes </w:t>
      </w:r>
      <w:r w:rsidR="00C0272D">
        <w:t xml:space="preserve">for </w:t>
      </w:r>
      <w:r>
        <w:t>case study session</w:t>
      </w:r>
    </w:p>
    <w:p w14:paraId="3324752F" w14:textId="2CD0C369" w:rsidR="007642E1" w:rsidRPr="007642E1" w:rsidRDefault="00CF7EBA" w:rsidP="009F57BF">
      <w:pPr>
        <w:pStyle w:val="NoSpacing"/>
        <w:numPr>
          <w:ilvl w:val="1"/>
          <w:numId w:val="8"/>
        </w:numPr>
        <w:rPr>
          <w:b/>
          <w:u w:val="single"/>
        </w:rPr>
      </w:pPr>
      <w:r>
        <w:t>10</w:t>
      </w:r>
      <w:r w:rsidR="007642E1">
        <w:t xml:space="preserve"> minutes </w:t>
      </w:r>
      <w:r w:rsidR="00C0272D">
        <w:t xml:space="preserve">for </w:t>
      </w:r>
      <w:r w:rsidR="007642E1">
        <w:t>large group wrap-up</w:t>
      </w:r>
    </w:p>
    <w:p w14:paraId="4EA00765" w14:textId="77777777" w:rsidR="00F67540" w:rsidRDefault="00F67540" w:rsidP="00AE4A51">
      <w:pPr>
        <w:pStyle w:val="NoSpacing"/>
        <w:rPr>
          <w:b/>
          <w:u w:val="single"/>
        </w:rPr>
      </w:pPr>
    </w:p>
    <w:p w14:paraId="2ABDEAA0" w14:textId="77777777" w:rsidR="00703E15" w:rsidRDefault="00703E15" w:rsidP="00AE4A51">
      <w:pPr>
        <w:pStyle w:val="NoSpacing"/>
        <w:rPr>
          <w:b/>
          <w:u w:val="single"/>
        </w:rPr>
      </w:pPr>
    </w:p>
    <w:p w14:paraId="3E34E25E" w14:textId="77777777" w:rsidR="00AE4A51" w:rsidRPr="003B094E" w:rsidRDefault="00AE4A51" w:rsidP="00AE4A51">
      <w:pPr>
        <w:pStyle w:val="NoSpacing"/>
        <w:rPr>
          <w:b/>
          <w:u w:val="single"/>
        </w:rPr>
      </w:pPr>
      <w:r w:rsidRPr="00AE4A51">
        <w:rPr>
          <w:b/>
          <w:u w:val="single"/>
        </w:rPr>
        <w:t>Preparation</w:t>
      </w:r>
      <w:r>
        <w:rPr>
          <w:b/>
          <w:u w:val="single"/>
        </w:rPr>
        <w:t xml:space="preserve"> (15 minutes)</w:t>
      </w:r>
    </w:p>
    <w:p w14:paraId="0DDD0113" w14:textId="46C1A3EF" w:rsidR="002233D5" w:rsidRPr="00F67540" w:rsidRDefault="002233D5" w:rsidP="002B512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67540">
        <w:rPr>
          <w:sz w:val="22"/>
          <w:szCs w:val="22"/>
        </w:rPr>
        <w:t>Arrive 15 minutes prior to session</w:t>
      </w:r>
      <w:r w:rsidR="00C0272D" w:rsidRPr="00F67540">
        <w:rPr>
          <w:sz w:val="22"/>
          <w:szCs w:val="22"/>
        </w:rPr>
        <w:t>.</w:t>
      </w:r>
      <w:r w:rsidRPr="00F67540">
        <w:rPr>
          <w:sz w:val="22"/>
          <w:szCs w:val="22"/>
        </w:rPr>
        <w:t xml:space="preserve"> </w:t>
      </w:r>
    </w:p>
    <w:p w14:paraId="727EEFF8" w14:textId="0DBAEB8F" w:rsidR="002233D5" w:rsidRPr="00F67540" w:rsidRDefault="002233D5" w:rsidP="002B512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67540">
        <w:rPr>
          <w:sz w:val="22"/>
          <w:szCs w:val="22"/>
        </w:rPr>
        <w:t>Check microphones and AV equipment</w:t>
      </w:r>
      <w:r w:rsidR="00C0272D" w:rsidRPr="00F67540">
        <w:rPr>
          <w:sz w:val="22"/>
          <w:szCs w:val="22"/>
        </w:rPr>
        <w:t>.</w:t>
      </w:r>
      <w:r w:rsidRPr="00F67540">
        <w:rPr>
          <w:sz w:val="22"/>
          <w:szCs w:val="22"/>
        </w:rPr>
        <w:t xml:space="preserve"> </w:t>
      </w:r>
    </w:p>
    <w:p w14:paraId="0AC8F488" w14:textId="711370AA" w:rsidR="002233D5" w:rsidRPr="00F67540" w:rsidRDefault="002233D5" w:rsidP="002B512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67540">
        <w:rPr>
          <w:sz w:val="22"/>
          <w:szCs w:val="22"/>
        </w:rPr>
        <w:t>Assure that tables are appropriately set up and place cases, legal pads, pens</w:t>
      </w:r>
      <w:r w:rsidR="00C0272D">
        <w:rPr>
          <w:sz w:val="22"/>
          <w:szCs w:val="22"/>
        </w:rPr>
        <w:t>,</w:t>
      </w:r>
      <w:r w:rsidRPr="00F67540">
        <w:rPr>
          <w:sz w:val="22"/>
          <w:szCs w:val="22"/>
        </w:rPr>
        <w:t xml:space="preserve"> and numbers on the tables</w:t>
      </w:r>
      <w:r w:rsidR="00C0272D">
        <w:rPr>
          <w:sz w:val="22"/>
          <w:szCs w:val="22"/>
        </w:rPr>
        <w:t>.</w:t>
      </w:r>
    </w:p>
    <w:p w14:paraId="5A59CD90" w14:textId="3587716F" w:rsidR="00AE4A51" w:rsidRPr="00F67540" w:rsidRDefault="002233D5" w:rsidP="002B512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67540">
        <w:rPr>
          <w:sz w:val="22"/>
          <w:szCs w:val="22"/>
        </w:rPr>
        <w:t>While students are arriving</w:t>
      </w:r>
      <w:r w:rsidR="00C0272D">
        <w:rPr>
          <w:sz w:val="22"/>
          <w:szCs w:val="22"/>
        </w:rPr>
        <w:t>,</w:t>
      </w:r>
      <w:r w:rsidRPr="00F67540">
        <w:rPr>
          <w:sz w:val="22"/>
          <w:szCs w:val="22"/>
        </w:rPr>
        <w:t xml:space="preserve"> introduce yourself and ask them to sit with people that they do not know (depending on the number of schools represented at the workshop)</w:t>
      </w:r>
      <w:r w:rsidR="00C0272D">
        <w:rPr>
          <w:sz w:val="22"/>
          <w:szCs w:val="22"/>
        </w:rPr>
        <w:t>.</w:t>
      </w:r>
    </w:p>
    <w:p w14:paraId="7F287867" w14:textId="77777777" w:rsidR="00F67540" w:rsidRDefault="00F67540" w:rsidP="00AE4A51">
      <w:pPr>
        <w:pStyle w:val="NoSpacing"/>
        <w:rPr>
          <w:b/>
          <w:u w:val="single"/>
        </w:rPr>
      </w:pPr>
    </w:p>
    <w:p w14:paraId="52DEB8D1" w14:textId="77777777" w:rsidR="00703E15" w:rsidRDefault="00703E15" w:rsidP="00AE4A51">
      <w:pPr>
        <w:pStyle w:val="NoSpacing"/>
        <w:rPr>
          <w:b/>
          <w:u w:val="single"/>
        </w:rPr>
      </w:pPr>
    </w:p>
    <w:p w14:paraId="424DBA24" w14:textId="75900AC3" w:rsidR="00AE4A51" w:rsidRPr="002233D5" w:rsidRDefault="00A60A54" w:rsidP="00AE4A51">
      <w:pPr>
        <w:pStyle w:val="NoSpacing"/>
        <w:rPr>
          <w:b/>
          <w:u w:val="single"/>
        </w:rPr>
      </w:pPr>
      <w:r>
        <w:rPr>
          <w:b/>
          <w:u w:val="single"/>
        </w:rPr>
        <w:t>Presentation</w:t>
      </w:r>
      <w:r w:rsidR="00AE4A51">
        <w:rPr>
          <w:b/>
          <w:u w:val="single"/>
        </w:rPr>
        <w:t xml:space="preserve"> (</w:t>
      </w:r>
      <w:r>
        <w:rPr>
          <w:b/>
          <w:u w:val="single"/>
        </w:rPr>
        <w:t>7</w:t>
      </w:r>
      <w:r w:rsidR="00922EC3">
        <w:rPr>
          <w:b/>
          <w:u w:val="single"/>
        </w:rPr>
        <w:t>5</w:t>
      </w:r>
      <w:r w:rsidR="00AE4A51">
        <w:rPr>
          <w:b/>
          <w:u w:val="single"/>
        </w:rPr>
        <w:t xml:space="preserve"> minutes)</w:t>
      </w:r>
    </w:p>
    <w:p w14:paraId="3AEADFFA" w14:textId="77777777" w:rsidR="00AE4A51" w:rsidRDefault="002233D5" w:rsidP="00AE4A51">
      <w:pPr>
        <w:pStyle w:val="NoSpacing"/>
        <w:numPr>
          <w:ilvl w:val="0"/>
          <w:numId w:val="4"/>
        </w:numPr>
      </w:pPr>
      <w:r>
        <w:t>Introduction of Speakers (</w:t>
      </w:r>
      <w:r w:rsidR="00AE4A51">
        <w:t>5 minute</w:t>
      </w:r>
      <w:r>
        <w:t>s</w:t>
      </w:r>
      <w:r w:rsidR="00E642A0">
        <w:t>)</w:t>
      </w:r>
    </w:p>
    <w:p w14:paraId="5F9F5F0C" w14:textId="11D630B5" w:rsidR="002233D5" w:rsidRDefault="002233D5" w:rsidP="002233D5">
      <w:pPr>
        <w:pStyle w:val="NoSpacing"/>
        <w:numPr>
          <w:ilvl w:val="1"/>
          <w:numId w:val="4"/>
        </w:numPr>
      </w:pPr>
      <w:r>
        <w:t>Have moderator introduce speakers</w:t>
      </w:r>
      <w:r w:rsidR="00C0272D">
        <w:t>,</w:t>
      </w:r>
      <w:r>
        <w:t xml:space="preserve"> if applicable</w:t>
      </w:r>
      <w:r w:rsidR="00C0272D">
        <w:t>,</w:t>
      </w:r>
      <w:r>
        <w:t xml:space="preserve"> with short bio highlighting the leadership activities they have been involved with </w:t>
      </w:r>
      <w:r w:rsidR="00BE2E0F">
        <w:t>over the course of their career</w:t>
      </w:r>
      <w:r w:rsidR="00C0272D">
        <w:t>.</w:t>
      </w:r>
    </w:p>
    <w:p w14:paraId="000E386A" w14:textId="69FCFC88" w:rsidR="002233D5" w:rsidRDefault="002233D5" w:rsidP="002233D5">
      <w:pPr>
        <w:pStyle w:val="NoSpacing"/>
        <w:numPr>
          <w:ilvl w:val="1"/>
          <w:numId w:val="4"/>
        </w:numPr>
      </w:pPr>
      <w:r>
        <w:t>If you have a small group</w:t>
      </w:r>
      <w:r w:rsidR="00C0272D">
        <w:t>,</w:t>
      </w:r>
      <w:r>
        <w:t xml:space="preserve"> have participants introduce themselves to the presenters (e</w:t>
      </w:r>
      <w:r w:rsidR="00C0272D">
        <w:t xml:space="preserve">.g., </w:t>
      </w:r>
      <w:r>
        <w:t>year in school and why they chose pharmacy as a career)</w:t>
      </w:r>
      <w:r w:rsidR="00C0272D">
        <w:t>.</w:t>
      </w:r>
    </w:p>
    <w:p w14:paraId="3C96E0F2" w14:textId="77777777" w:rsidR="00AE4A51" w:rsidRDefault="00AE4A51" w:rsidP="00AE4A51">
      <w:pPr>
        <w:pStyle w:val="NoSpacing"/>
      </w:pPr>
    </w:p>
    <w:p w14:paraId="034084BA" w14:textId="0077CA31" w:rsidR="00E642A0" w:rsidRDefault="00A15CD1" w:rsidP="00E642A0">
      <w:pPr>
        <w:pStyle w:val="NoSpacing"/>
        <w:numPr>
          <w:ilvl w:val="0"/>
          <w:numId w:val="4"/>
        </w:numPr>
      </w:pPr>
      <w:r>
        <w:t>Presentation (</w:t>
      </w:r>
      <w:r w:rsidR="00037E00">
        <w:t>25</w:t>
      </w:r>
      <w:r w:rsidR="00AE4A51">
        <w:t xml:space="preserve"> minutes</w:t>
      </w:r>
      <w:r w:rsidR="009C4F6F">
        <w:t>): Slides 1-25</w:t>
      </w:r>
    </w:p>
    <w:p w14:paraId="5D308865" w14:textId="64D96E4F" w:rsidR="00A15CD1" w:rsidRDefault="00A15CD1" w:rsidP="00A15CD1">
      <w:pPr>
        <w:pStyle w:val="NoSpacing"/>
        <w:numPr>
          <w:ilvl w:val="1"/>
          <w:numId w:val="4"/>
        </w:numPr>
      </w:pPr>
      <w:r>
        <w:t>Determine who is in your audience</w:t>
      </w:r>
      <w:r w:rsidR="00C0272D">
        <w:t>,</w:t>
      </w:r>
      <w:r>
        <w:t xml:space="preserve"> which will help shape your presentation</w:t>
      </w:r>
      <w:r w:rsidR="00C0272D">
        <w:t>.</w:t>
      </w:r>
      <w:r>
        <w:t xml:space="preserve"> </w:t>
      </w:r>
    </w:p>
    <w:p w14:paraId="29ED66B5" w14:textId="18B8F230" w:rsidR="00E642A0" w:rsidRDefault="00E642A0" w:rsidP="00A15CD1">
      <w:pPr>
        <w:pStyle w:val="NoSpacing"/>
        <w:numPr>
          <w:ilvl w:val="1"/>
          <w:numId w:val="4"/>
        </w:numPr>
      </w:pPr>
      <w:r>
        <w:t>Slides 1-</w:t>
      </w:r>
      <w:r w:rsidR="001225BA">
        <w:t>4</w:t>
      </w:r>
      <w:r>
        <w:t>: title slide,</w:t>
      </w:r>
      <w:r w:rsidR="001225BA">
        <w:t xml:space="preserve"> special acknowledgments,</w:t>
      </w:r>
      <w:r>
        <w:t xml:space="preserve"> agenda, and learning </w:t>
      </w:r>
      <w:r w:rsidR="00C245E1">
        <w:t>objectives</w:t>
      </w:r>
    </w:p>
    <w:p w14:paraId="1389FA55" w14:textId="0A2FC89F" w:rsidR="00A15CD1" w:rsidRDefault="00C7443D" w:rsidP="00A15CD1">
      <w:pPr>
        <w:pStyle w:val="NoSpacing"/>
        <w:numPr>
          <w:ilvl w:val="1"/>
          <w:numId w:val="4"/>
        </w:numPr>
      </w:pPr>
      <w:r w:rsidRPr="00817BCF">
        <w:t xml:space="preserve">Slides </w:t>
      </w:r>
      <w:r w:rsidR="001225BA">
        <w:t>5</w:t>
      </w:r>
      <w:r w:rsidRPr="00817BCF">
        <w:t>-1</w:t>
      </w:r>
      <w:r w:rsidR="009640B8" w:rsidRPr="00817BCF">
        <w:t>2</w:t>
      </w:r>
      <w:r>
        <w:t xml:space="preserve"> will walk through current trends in healthcare from various resources</w:t>
      </w:r>
      <w:r w:rsidR="00C0272D">
        <w:t>,</w:t>
      </w:r>
      <w:r>
        <w:t xml:space="preserve"> providing background information for </w:t>
      </w:r>
      <w:r w:rsidR="00A60A54">
        <w:t>many recommendation</w:t>
      </w:r>
      <w:r w:rsidR="00E642A0">
        <w:t>s</w:t>
      </w:r>
      <w:r w:rsidR="00A60A54">
        <w:t xml:space="preserve"> in the Pharmacy Forecast</w:t>
      </w:r>
      <w:r w:rsidR="00C245E1">
        <w:t>.</w:t>
      </w:r>
    </w:p>
    <w:p w14:paraId="2F555AC8" w14:textId="3A060956" w:rsidR="00AE4A51" w:rsidRDefault="00A60A54" w:rsidP="00AE4A51">
      <w:pPr>
        <w:pStyle w:val="NoSpacing"/>
        <w:numPr>
          <w:ilvl w:val="1"/>
          <w:numId w:val="4"/>
        </w:numPr>
      </w:pPr>
      <w:r>
        <w:t>Slides</w:t>
      </w:r>
      <w:r w:rsidR="009640B8">
        <w:t xml:space="preserve"> 13</w:t>
      </w:r>
      <w:r w:rsidR="00E642A0">
        <w:t>-2</w:t>
      </w:r>
      <w:r w:rsidR="009C4F6F">
        <w:t>5</w:t>
      </w:r>
      <w:r>
        <w:t xml:space="preserve"> </w:t>
      </w:r>
      <w:r w:rsidR="009F1078">
        <w:t>highlight</w:t>
      </w:r>
      <w:r>
        <w:t xml:space="preserve"> the mission of ASHP</w:t>
      </w:r>
      <w:r w:rsidR="009F1078">
        <w:t xml:space="preserve"> and ASHP Research and Education Foundation</w:t>
      </w:r>
      <w:r w:rsidR="00C0272D">
        <w:t>,</w:t>
      </w:r>
      <w:r>
        <w:t xml:space="preserve"> </w:t>
      </w:r>
      <w:r w:rsidR="00C0272D">
        <w:t xml:space="preserve">as well as </w:t>
      </w:r>
      <w:r>
        <w:t xml:space="preserve">the </w:t>
      </w:r>
      <w:r w:rsidR="00E642A0">
        <w:t>purpose and methodology of ASHP’s Pharmacy Forecast.</w:t>
      </w:r>
      <w:r>
        <w:t xml:space="preserve"> </w:t>
      </w:r>
    </w:p>
    <w:p w14:paraId="78888491" w14:textId="77777777" w:rsidR="00E642A0" w:rsidRDefault="00E642A0" w:rsidP="00E642A0">
      <w:pPr>
        <w:pStyle w:val="NoSpacing"/>
        <w:numPr>
          <w:ilvl w:val="1"/>
          <w:numId w:val="4"/>
        </w:numPr>
      </w:pPr>
      <w:r w:rsidRPr="00E642A0">
        <w:t>It is important that you get through the slides quickly s</w:t>
      </w:r>
      <w:r>
        <w:t>o that you have enough time for the other sections.</w:t>
      </w:r>
    </w:p>
    <w:p w14:paraId="07FC2CA8" w14:textId="3316AA47" w:rsidR="00943051" w:rsidRDefault="009F57BF" w:rsidP="00F022CF">
      <w:pPr>
        <w:pStyle w:val="NoSpacing"/>
      </w:pPr>
      <w:r>
        <w:br w:type="page"/>
      </w:r>
    </w:p>
    <w:p w14:paraId="7049E63F" w14:textId="0FC2C994" w:rsidR="00937B44" w:rsidRDefault="00AE4A51" w:rsidP="00937B44">
      <w:pPr>
        <w:pStyle w:val="NoSpacing"/>
        <w:numPr>
          <w:ilvl w:val="0"/>
          <w:numId w:val="4"/>
        </w:numPr>
      </w:pPr>
      <w:r>
        <w:lastRenderedPageBreak/>
        <w:t xml:space="preserve">Presentation </w:t>
      </w:r>
      <w:r w:rsidR="00937B44">
        <w:t>(</w:t>
      </w:r>
      <w:r w:rsidR="00C14F63">
        <w:t>45</w:t>
      </w:r>
      <w:r w:rsidR="00937B44">
        <w:t xml:space="preserve"> minutes): </w:t>
      </w:r>
      <w:r w:rsidR="009F57BF">
        <w:t>Slides 2</w:t>
      </w:r>
      <w:r w:rsidR="00F1120F">
        <w:t>6</w:t>
      </w:r>
      <w:r w:rsidR="009F57BF">
        <w:t>-</w:t>
      </w:r>
      <w:r w:rsidR="0024523D">
        <w:t>60</w:t>
      </w:r>
    </w:p>
    <w:p w14:paraId="4DCEE416" w14:textId="2FBE1273" w:rsidR="00FB00C2" w:rsidRDefault="001823C0" w:rsidP="00FB00C2">
      <w:pPr>
        <w:pStyle w:val="NoSpacing"/>
        <w:numPr>
          <w:ilvl w:val="1"/>
          <w:numId w:val="4"/>
        </w:numPr>
      </w:pPr>
      <w:r>
        <w:t>Slides 26-</w:t>
      </w:r>
      <w:r w:rsidR="001225BA">
        <w:t>58</w:t>
      </w:r>
      <w:r w:rsidR="00F1120F">
        <w:t xml:space="preserve"> focus on the 20</w:t>
      </w:r>
      <w:r w:rsidR="0024523D">
        <w:t>20</w:t>
      </w:r>
      <w:r w:rsidR="00937B44">
        <w:t xml:space="preserve"> Pharmacy Forecast. There are </w:t>
      </w:r>
      <w:r w:rsidR="00C0272D">
        <w:t>eight</w:t>
      </w:r>
      <w:r w:rsidR="00937B44">
        <w:t xml:space="preserve"> domains in the Forecast</w:t>
      </w:r>
      <w:r w:rsidR="00C0272D">
        <w:t>,</w:t>
      </w:r>
      <w:r w:rsidR="00937B44">
        <w:t xml:space="preserve"> each of which have </w:t>
      </w:r>
      <w:r w:rsidR="00F1120F">
        <w:t>four</w:t>
      </w:r>
      <w:r w:rsidR="00275AE0">
        <w:t xml:space="preserve"> slides. </w:t>
      </w:r>
    </w:p>
    <w:p w14:paraId="63E5D705" w14:textId="5B1643E5" w:rsidR="00703E15" w:rsidRDefault="004577EC" w:rsidP="00703E15">
      <w:pPr>
        <w:pStyle w:val="NoSpacing"/>
        <w:numPr>
          <w:ilvl w:val="2"/>
          <w:numId w:val="4"/>
        </w:numPr>
      </w:pPr>
      <w:r>
        <w:t xml:space="preserve">The first slide of </w:t>
      </w:r>
      <w:r w:rsidR="001225BA">
        <w:t xml:space="preserve">each domain </w:t>
      </w:r>
      <w:r w:rsidR="0018069E">
        <w:t xml:space="preserve">is a forecast survey question </w:t>
      </w:r>
      <w:r>
        <w:t>to obtain the st</w:t>
      </w:r>
      <w:r w:rsidR="00703E15">
        <w:t xml:space="preserve">udents thoughts and perspective through an interactive voting session. </w:t>
      </w:r>
    </w:p>
    <w:p w14:paraId="6578EA5B" w14:textId="6E41E367" w:rsidR="00703E15" w:rsidRDefault="004577EC" w:rsidP="00703E15">
      <w:pPr>
        <w:pStyle w:val="NoSpacing"/>
        <w:numPr>
          <w:ilvl w:val="2"/>
          <w:numId w:val="4"/>
        </w:numPr>
      </w:pPr>
      <w:r>
        <w:t>The second slide dis</w:t>
      </w:r>
      <w:r w:rsidR="00703E15">
        <w:t>cusses the emerging trends.</w:t>
      </w:r>
    </w:p>
    <w:p w14:paraId="61A071DD" w14:textId="6BB3DD69" w:rsidR="004577EC" w:rsidRDefault="00703E15" w:rsidP="00703E15">
      <w:pPr>
        <w:pStyle w:val="NoSpacing"/>
        <w:numPr>
          <w:ilvl w:val="2"/>
          <w:numId w:val="4"/>
        </w:numPr>
      </w:pPr>
      <w:r>
        <w:t xml:space="preserve">The </w:t>
      </w:r>
      <w:r w:rsidR="004577EC">
        <w:t xml:space="preserve">third slide highlights the recommendations for pharmacy to position themselves with the predicted changes. </w:t>
      </w:r>
    </w:p>
    <w:p w14:paraId="70BDD3BC" w14:textId="054B24FB" w:rsidR="00703E15" w:rsidRDefault="00703E15" w:rsidP="00703E15">
      <w:pPr>
        <w:pStyle w:val="NoSpacing"/>
        <w:numPr>
          <w:ilvl w:val="2"/>
          <w:numId w:val="4"/>
        </w:numPr>
      </w:pPr>
      <w:r>
        <w:t>The fourth slide</w:t>
      </w:r>
      <w:r w:rsidR="007A392E">
        <w:t xml:space="preserve"> of </w:t>
      </w:r>
      <w:r w:rsidR="001225BA">
        <w:t xml:space="preserve">each </w:t>
      </w:r>
      <w:r w:rsidR="007A392E">
        <w:t xml:space="preserve">domain </w:t>
      </w:r>
      <w:r w:rsidR="001225BA">
        <w:t>presents</w:t>
      </w:r>
      <w:r>
        <w:t xml:space="preserve"> the forecast panelist response to the survey question to compare </w:t>
      </w:r>
      <w:r w:rsidR="0018069E">
        <w:t>the</w:t>
      </w:r>
      <w:r>
        <w:t xml:space="preserve"> student’s response</w:t>
      </w:r>
      <w:r w:rsidR="0018069E">
        <w:t xml:space="preserve"> against the forecast panelist</w:t>
      </w:r>
      <w:r>
        <w:t xml:space="preserve"> to facilitate thoughtful discussion. </w:t>
      </w:r>
    </w:p>
    <w:p w14:paraId="1203C0BC" w14:textId="097B8814" w:rsidR="00C464F5" w:rsidRDefault="00420B50" w:rsidP="00D03BAD">
      <w:pPr>
        <w:pStyle w:val="NoSpacing"/>
        <w:numPr>
          <w:ilvl w:val="1"/>
          <w:numId w:val="4"/>
        </w:numPr>
        <w:rPr>
          <w:b/>
          <w:u w:val="single"/>
        </w:rPr>
      </w:pPr>
      <w:r>
        <w:t>S</w:t>
      </w:r>
      <w:r w:rsidR="002B5126">
        <w:t xml:space="preserve">lides </w:t>
      </w:r>
      <w:r w:rsidR="001225BA">
        <w:t>59-60</w:t>
      </w:r>
      <w:r>
        <w:t xml:space="preserve"> </w:t>
      </w:r>
      <w:r w:rsidR="002B5126">
        <w:t>discuss the potential utility of the Forecast from pharmacy schools to strategic planning</w:t>
      </w:r>
      <w:r w:rsidR="00D25D6C">
        <w:t xml:space="preserve"> within a pharmacy department</w:t>
      </w:r>
      <w:r w:rsidR="007642E1">
        <w:t>.</w:t>
      </w:r>
    </w:p>
    <w:p w14:paraId="063CF541" w14:textId="77777777" w:rsidR="00C14F63" w:rsidRDefault="00C14F63" w:rsidP="009F57BF">
      <w:pPr>
        <w:pStyle w:val="NoSpacing"/>
        <w:rPr>
          <w:b/>
          <w:u w:val="single"/>
        </w:rPr>
      </w:pPr>
    </w:p>
    <w:p w14:paraId="456508B6" w14:textId="77777777" w:rsidR="00703E15" w:rsidRDefault="00703E15" w:rsidP="009F57BF">
      <w:pPr>
        <w:pStyle w:val="NoSpacing"/>
        <w:rPr>
          <w:b/>
          <w:u w:val="single"/>
        </w:rPr>
      </w:pPr>
    </w:p>
    <w:p w14:paraId="35F68B32" w14:textId="77777777" w:rsidR="00DF2BC2" w:rsidRDefault="00DF2BC2" w:rsidP="009F57BF">
      <w:pPr>
        <w:pStyle w:val="NoSpacing"/>
        <w:rPr>
          <w:b/>
          <w:u w:val="single"/>
        </w:rPr>
      </w:pPr>
      <w:r w:rsidRPr="009F57BF">
        <w:rPr>
          <w:b/>
          <w:u w:val="single"/>
        </w:rPr>
        <w:t>Student Break (10 minutes): if needed</w:t>
      </w:r>
    </w:p>
    <w:p w14:paraId="1D496E82" w14:textId="77777777" w:rsidR="00F67540" w:rsidRDefault="00F67540" w:rsidP="009F57BF">
      <w:pPr>
        <w:pStyle w:val="NoSpacing"/>
        <w:rPr>
          <w:b/>
          <w:u w:val="single"/>
        </w:rPr>
      </w:pPr>
    </w:p>
    <w:p w14:paraId="500BFF57" w14:textId="77777777" w:rsidR="00703E15" w:rsidRPr="009F57BF" w:rsidRDefault="00703E15" w:rsidP="009F57BF">
      <w:pPr>
        <w:pStyle w:val="NoSpacing"/>
        <w:rPr>
          <w:b/>
          <w:u w:val="single"/>
        </w:rPr>
      </w:pPr>
    </w:p>
    <w:p w14:paraId="0C013214" w14:textId="5C7B1594" w:rsidR="00DF2BC2" w:rsidRPr="002F7348" w:rsidRDefault="00DF2BC2" w:rsidP="002F7348">
      <w:pPr>
        <w:pStyle w:val="NoSpacing"/>
        <w:rPr>
          <w:b/>
          <w:u w:val="single"/>
        </w:rPr>
      </w:pPr>
      <w:r w:rsidRPr="002F7348">
        <w:rPr>
          <w:b/>
          <w:u w:val="single"/>
        </w:rPr>
        <w:t>Case S</w:t>
      </w:r>
      <w:r w:rsidR="00647494" w:rsidRPr="002F7348">
        <w:rPr>
          <w:b/>
          <w:u w:val="single"/>
        </w:rPr>
        <w:t xml:space="preserve">tudy </w:t>
      </w:r>
      <w:r w:rsidR="002F7348" w:rsidRPr="002F7348">
        <w:rPr>
          <w:b/>
          <w:u w:val="single"/>
        </w:rPr>
        <w:t>Session</w:t>
      </w:r>
      <w:r w:rsidR="00037E00">
        <w:rPr>
          <w:b/>
          <w:u w:val="single"/>
        </w:rPr>
        <w:t xml:space="preserve"> (45</w:t>
      </w:r>
      <w:r w:rsidRPr="002F7348">
        <w:rPr>
          <w:b/>
          <w:u w:val="single"/>
        </w:rPr>
        <w:t xml:space="preserve"> minutes)</w:t>
      </w:r>
      <w:r w:rsidR="00F1120F">
        <w:rPr>
          <w:b/>
          <w:u w:val="single"/>
        </w:rPr>
        <w:t xml:space="preserve">: Slide </w:t>
      </w:r>
      <w:r w:rsidR="001225BA">
        <w:rPr>
          <w:b/>
          <w:u w:val="single"/>
        </w:rPr>
        <w:t>61-62</w:t>
      </w:r>
    </w:p>
    <w:p w14:paraId="24EAD3E7" w14:textId="5C77785F" w:rsidR="00DF2BC2" w:rsidRDefault="00DF2BC2" w:rsidP="002F7348">
      <w:pPr>
        <w:pStyle w:val="NoSpacing"/>
        <w:numPr>
          <w:ilvl w:val="0"/>
          <w:numId w:val="4"/>
        </w:numPr>
      </w:pPr>
      <w:r>
        <w:t xml:space="preserve">Purpose: </w:t>
      </w:r>
      <w:r w:rsidR="00C0272D">
        <w:t>P</w:t>
      </w:r>
      <w:r w:rsidRPr="00DF2BC2">
        <w:t xml:space="preserve">rovide a learning environment </w:t>
      </w:r>
      <w:r w:rsidR="00C0272D">
        <w:t xml:space="preserve">that </w:t>
      </w:r>
      <w:r w:rsidRPr="00DF2BC2">
        <w:t xml:space="preserve">offers the opportunity to look at contemporary leadership topics </w:t>
      </w:r>
      <w:r>
        <w:t xml:space="preserve">in the Pharmacy Forecast </w:t>
      </w:r>
      <w:r w:rsidRPr="00DF2BC2">
        <w:t>more in depth. The session also gives the participants the chance to ask questions and discuss material from the presentation.</w:t>
      </w:r>
    </w:p>
    <w:p w14:paraId="5FD005F4" w14:textId="77777777" w:rsidR="009F57BF" w:rsidRDefault="009F57BF" w:rsidP="009F57BF">
      <w:pPr>
        <w:pStyle w:val="NoSpacing"/>
        <w:ind w:left="720"/>
      </w:pPr>
    </w:p>
    <w:p w14:paraId="4A8154F4" w14:textId="77777777" w:rsidR="00DF2BC2" w:rsidRDefault="00DF2BC2" w:rsidP="002F7348">
      <w:pPr>
        <w:pStyle w:val="NoSpacing"/>
        <w:numPr>
          <w:ilvl w:val="0"/>
          <w:numId w:val="4"/>
        </w:numPr>
      </w:pPr>
      <w:r>
        <w:t>Organization of Case Study Activities</w:t>
      </w:r>
    </w:p>
    <w:p w14:paraId="5EA50362" w14:textId="77777777" w:rsidR="00DF2BC2" w:rsidRDefault="00537CFE" w:rsidP="002F7348">
      <w:pPr>
        <w:pStyle w:val="NoSpacing"/>
        <w:numPr>
          <w:ilvl w:val="1"/>
          <w:numId w:val="4"/>
        </w:numPr>
      </w:pPr>
      <w:r>
        <w:t>~30</w:t>
      </w:r>
      <w:r w:rsidR="00DF2BC2">
        <w:t xml:space="preserve"> minutes working on a case</w:t>
      </w:r>
      <w:r w:rsidR="009F57BF">
        <w:t xml:space="preserve"> and answering questions</w:t>
      </w:r>
      <w:r w:rsidR="00DF2BC2">
        <w:t xml:space="preserve"> in a small group (4-8 people)</w:t>
      </w:r>
    </w:p>
    <w:p w14:paraId="7B7FB245" w14:textId="77777777" w:rsidR="00DF2BC2" w:rsidRDefault="00037E00" w:rsidP="002F7348">
      <w:pPr>
        <w:pStyle w:val="NoSpacing"/>
        <w:numPr>
          <w:ilvl w:val="1"/>
          <w:numId w:val="4"/>
        </w:numPr>
      </w:pPr>
      <w:r>
        <w:t>~15</w:t>
      </w:r>
      <w:r w:rsidR="00DF2BC2">
        <w:t xml:space="preserve"> minutes for groups to present the scenario and </w:t>
      </w:r>
      <w:r w:rsidR="009F57BF">
        <w:t>answer/discuss the questions from</w:t>
      </w:r>
      <w:r>
        <w:t xml:space="preserve"> the individual case (~5 </w:t>
      </w:r>
      <w:r w:rsidR="00BE2E0F">
        <w:t>minutes per group)</w:t>
      </w:r>
    </w:p>
    <w:p w14:paraId="6CE701F1" w14:textId="77777777" w:rsidR="009F57BF" w:rsidRDefault="009F57BF" w:rsidP="009F57BF">
      <w:pPr>
        <w:pStyle w:val="NoSpacing"/>
        <w:ind w:left="1440"/>
      </w:pPr>
    </w:p>
    <w:p w14:paraId="75426492" w14:textId="6D890DDD" w:rsidR="00647494" w:rsidRPr="009F57BF" w:rsidRDefault="00647494" w:rsidP="002F7348">
      <w:pPr>
        <w:pStyle w:val="Default"/>
        <w:numPr>
          <w:ilvl w:val="0"/>
          <w:numId w:val="4"/>
        </w:numPr>
      </w:pPr>
      <w:r w:rsidRPr="00647494">
        <w:rPr>
          <w:sz w:val="23"/>
          <w:szCs w:val="23"/>
        </w:rPr>
        <w:t>Assign each group a case to work on</w:t>
      </w:r>
      <w:r w:rsidR="00C0272D">
        <w:rPr>
          <w:sz w:val="23"/>
          <w:szCs w:val="23"/>
        </w:rPr>
        <w:t>.</w:t>
      </w:r>
      <w:r w:rsidRPr="00647494">
        <w:rPr>
          <w:sz w:val="23"/>
          <w:szCs w:val="23"/>
        </w:rPr>
        <w:t xml:space="preserve"> (</w:t>
      </w:r>
      <w:r w:rsidR="00C0272D">
        <w:rPr>
          <w:sz w:val="23"/>
          <w:szCs w:val="23"/>
        </w:rPr>
        <w:t>G</w:t>
      </w:r>
      <w:r w:rsidRPr="00647494">
        <w:rPr>
          <w:sz w:val="23"/>
          <w:szCs w:val="23"/>
        </w:rPr>
        <w:t>roup formulation can be done before the session based on the number assigned to their table</w:t>
      </w:r>
      <w:r w:rsidR="00C0272D">
        <w:rPr>
          <w:sz w:val="23"/>
          <w:szCs w:val="23"/>
        </w:rPr>
        <w:t>.</w:t>
      </w:r>
      <w:r>
        <w:rPr>
          <w:sz w:val="23"/>
          <w:szCs w:val="23"/>
        </w:rPr>
        <w:t>)</w:t>
      </w:r>
      <w:r w:rsidR="00420B50">
        <w:rPr>
          <w:sz w:val="23"/>
          <w:szCs w:val="23"/>
        </w:rPr>
        <w:t xml:space="preserve"> If you have more than </w:t>
      </w:r>
      <w:r w:rsidR="00C0272D">
        <w:rPr>
          <w:sz w:val="23"/>
          <w:szCs w:val="23"/>
        </w:rPr>
        <w:t>three</w:t>
      </w:r>
      <w:r w:rsidRPr="00647494">
        <w:rPr>
          <w:sz w:val="23"/>
          <w:szCs w:val="23"/>
        </w:rPr>
        <w:t xml:space="preserve"> groups, then multiple groups may work on the same case. It is better to have two groups of six working on the same case than assigning a group of</w:t>
      </w:r>
      <w:r w:rsidR="00C0272D">
        <w:rPr>
          <w:sz w:val="23"/>
          <w:szCs w:val="23"/>
        </w:rPr>
        <w:t xml:space="preserve"> 12</w:t>
      </w:r>
      <w:r w:rsidRPr="00647494">
        <w:rPr>
          <w:sz w:val="23"/>
          <w:szCs w:val="23"/>
        </w:rPr>
        <w:t xml:space="preserve">. </w:t>
      </w:r>
    </w:p>
    <w:p w14:paraId="0F193625" w14:textId="77777777" w:rsidR="009F57BF" w:rsidRPr="00647494" w:rsidRDefault="009F57BF" w:rsidP="009F57BF">
      <w:pPr>
        <w:pStyle w:val="Default"/>
        <w:ind w:left="720"/>
      </w:pPr>
    </w:p>
    <w:p w14:paraId="553EDBB8" w14:textId="77777777" w:rsidR="00647494" w:rsidRPr="00647494" w:rsidRDefault="00647494" w:rsidP="002F7348">
      <w:pPr>
        <w:pStyle w:val="Default"/>
        <w:numPr>
          <w:ilvl w:val="0"/>
          <w:numId w:val="4"/>
        </w:numPr>
      </w:pPr>
      <w:r w:rsidRPr="00647494">
        <w:rPr>
          <w:sz w:val="23"/>
          <w:szCs w:val="23"/>
        </w:rPr>
        <w:t xml:space="preserve">Each group should select: </w:t>
      </w:r>
    </w:p>
    <w:p w14:paraId="677FF71C" w14:textId="3DE5BCD0" w:rsidR="00647494" w:rsidRDefault="00C0272D" w:rsidP="002F7348">
      <w:pPr>
        <w:pStyle w:val="Default"/>
        <w:numPr>
          <w:ilvl w:val="1"/>
          <w:numId w:val="4"/>
        </w:numPr>
      </w:pPr>
      <w:r>
        <w:rPr>
          <w:sz w:val="23"/>
          <w:szCs w:val="23"/>
        </w:rPr>
        <w:t>A</w:t>
      </w:r>
      <w:r w:rsidR="00647494" w:rsidRPr="00647494">
        <w:rPr>
          <w:sz w:val="23"/>
          <w:szCs w:val="23"/>
        </w:rPr>
        <w:t xml:space="preserve"> person to lead or facilitate </w:t>
      </w:r>
      <w:r w:rsidR="00420B50">
        <w:rPr>
          <w:sz w:val="23"/>
          <w:szCs w:val="23"/>
        </w:rPr>
        <w:t>discussion among the group (e.g.</w:t>
      </w:r>
      <w:r>
        <w:rPr>
          <w:sz w:val="23"/>
          <w:szCs w:val="23"/>
        </w:rPr>
        <w:t>,</w:t>
      </w:r>
      <w:r w:rsidR="00647494" w:rsidRPr="00647494">
        <w:rPr>
          <w:sz w:val="23"/>
          <w:szCs w:val="23"/>
        </w:rPr>
        <w:t xml:space="preserve"> lead the group through answering the questions)</w:t>
      </w:r>
      <w:r>
        <w:rPr>
          <w:sz w:val="23"/>
          <w:szCs w:val="23"/>
        </w:rPr>
        <w:t>.</w:t>
      </w:r>
    </w:p>
    <w:p w14:paraId="3337E223" w14:textId="31895633" w:rsidR="00647494" w:rsidRPr="00647494" w:rsidRDefault="00C0272D" w:rsidP="002F7348">
      <w:pPr>
        <w:pStyle w:val="Default"/>
        <w:numPr>
          <w:ilvl w:val="1"/>
          <w:numId w:val="4"/>
        </w:numPr>
      </w:pPr>
      <w:r>
        <w:rPr>
          <w:sz w:val="23"/>
          <w:szCs w:val="23"/>
        </w:rPr>
        <w:t>A</w:t>
      </w:r>
      <w:r w:rsidR="00647494" w:rsidRPr="00647494">
        <w:rPr>
          <w:sz w:val="23"/>
          <w:szCs w:val="23"/>
        </w:rPr>
        <w:t xml:space="preserve"> person to record discussions/decisions made (they can write this onto the case handout or on the leg</w:t>
      </w:r>
      <w:r w:rsidR="00647494">
        <w:rPr>
          <w:sz w:val="23"/>
          <w:szCs w:val="23"/>
        </w:rPr>
        <w:t>al pad provided at each table)</w:t>
      </w:r>
      <w:r>
        <w:rPr>
          <w:sz w:val="23"/>
          <w:szCs w:val="23"/>
        </w:rPr>
        <w:t>.</w:t>
      </w:r>
    </w:p>
    <w:p w14:paraId="01EB20F3" w14:textId="6C31FABF" w:rsidR="00647494" w:rsidRDefault="00C0272D" w:rsidP="002F7348">
      <w:pPr>
        <w:pStyle w:val="Default"/>
        <w:numPr>
          <w:ilvl w:val="1"/>
          <w:numId w:val="4"/>
        </w:numPr>
      </w:pPr>
      <w:r>
        <w:rPr>
          <w:sz w:val="23"/>
          <w:szCs w:val="23"/>
        </w:rPr>
        <w:t>A</w:t>
      </w:r>
      <w:r w:rsidR="00647494" w:rsidRPr="00647494">
        <w:rPr>
          <w:sz w:val="23"/>
          <w:szCs w:val="23"/>
        </w:rPr>
        <w:t xml:space="preserve"> timekeeper to keep the group on task</w:t>
      </w:r>
      <w:r>
        <w:rPr>
          <w:sz w:val="23"/>
          <w:szCs w:val="23"/>
        </w:rPr>
        <w:t>.</w:t>
      </w:r>
      <w:r w:rsidR="00647494" w:rsidRPr="00647494">
        <w:rPr>
          <w:sz w:val="23"/>
          <w:szCs w:val="23"/>
        </w:rPr>
        <w:t xml:space="preserve"> </w:t>
      </w:r>
    </w:p>
    <w:p w14:paraId="345BC1A7" w14:textId="546D57AA" w:rsidR="009F57BF" w:rsidRDefault="00C0272D" w:rsidP="009F57BF">
      <w:pPr>
        <w:pStyle w:val="Default"/>
        <w:numPr>
          <w:ilvl w:val="1"/>
          <w:numId w:val="4"/>
        </w:numPr>
      </w:pPr>
      <w:r>
        <w:rPr>
          <w:sz w:val="23"/>
          <w:szCs w:val="23"/>
        </w:rPr>
        <w:t>O</w:t>
      </w:r>
      <w:r w:rsidR="00647494" w:rsidRPr="00647494">
        <w:rPr>
          <w:sz w:val="23"/>
          <w:szCs w:val="23"/>
        </w:rPr>
        <w:t>ne or two presenters if their group is selected</w:t>
      </w:r>
      <w:r>
        <w:rPr>
          <w:sz w:val="23"/>
          <w:szCs w:val="23"/>
        </w:rPr>
        <w:t>.</w:t>
      </w:r>
      <w:r w:rsidR="00647494" w:rsidRPr="00647494">
        <w:rPr>
          <w:sz w:val="23"/>
          <w:szCs w:val="23"/>
        </w:rPr>
        <w:t xml:space="preserve"> </w:t>
      </w:r>
    </w:p>
    <w:p w14:paraId="3F20E010" w14:textId="77777777" w:rsidR="009F57BF" w:rsidRPr="00647494" w:rsidRDefault="009F57BF" w:rsidP="009F57BF">
      <w:pPr>
        <w:pStyle w:val="Default"/>
        <w:ind w:left="1440"/>
      </w:pPr>
    </w:p>
    <w:p w14:paraId="6B409FB9" w14:textId="01C8EC5A" w:rsidR="00647494" w:rsidRPr="009F57BF" w:rsidRDefault="00647494" w:rsidP="002F7348">
      <w:pPr>
        <w:pStyle w:val="Default"/>
        <w:numPr>
          <w:ilvl w:val="0"/>
          <w:numId w:val="4"/>
        </w:numPr>
      </w:pPr>
      <w:r w:rsidRPr="00647494">
        <w:rPr>
          <w:sz w:val="23"/>
          <w:szCs w:val="23"/>
        </w:rPr>
        <w:t>The facilitators should roam the room during the group discussions, taking a hands</w:t>
      </w:r>
      <w:r w:rsidR="00C0272D">
        <w:rPr>
          <w:sz w:val="23"/>
          <w:szCs w:val="23"/>
        </w:rPr>
        <w:t>-</w:t>
      </w:r>
      <w:r w:rsidRPr="00647494">
        <w:rPr>
          <w:sz w:val="23"/>
          <w:szCs w:val="23"/>
        </w:rPr>
        <w:t xml:space="preserve">off approach, only intervening as groups have questions or if they sense a group is heading off course. If a group finishes the case early, the facilitator can pose additional questions to the group for further discussion. </w:t>
      </w:r>
    </w:p>
    <w:p w14:paraId="293C7B36" w14:textId="77777777" w:rsidR="009F57BF" w:rsidRPr="00647494" w:rsidRDefault="009F57BF" w:rsidP="009F57BF">
      <w:pPr>
        <w:pStyle w:val="Default"/>
        <w:ind w:left="720"/>
      </w:pPr>
    </w:p>
    <w:p w14:paraId="104F9BF7" w14:textId="5B0C59E3" w:rsidR="00647494" w:rsidRPr="009F57BF" w:rsidRDefault="00647494" w:rsidP="002F7348">
      <w:pPr>
        <w:pStyle w:val="Default"/>
        <w:numPr>
          <w:ilvl w:val="0"/>
          <w:numId w:val="4"/>
        </w:numPr>
      </w:pPr>
      <w:r w:rsidRPr="00647494">
        <w:rPr>
          <w:sz w:val="23"/>
          <w:szCs w:val="23"/>
        </w:rPr>
        <w:lastRenderedPageBreak/>
        <w:t>Group repo</w:t>
      </w:r>
      <w:r w:rsidR="002F7348">
        <w:rPr>
          <w:sz w:val="23"/>
          <w:szCs w:val="23"/>
        </w:rPr>
        <w:t xml:space="preserve">rts </w:t>
      </w:r>
      <w:r w:rsidR="00C0272D">
        <w:rPr>
          <w:sz w:val="23"/>
          <w:szCs w:val="23"/>
        </w:rPr>
        <w:t>—</w:t>
      </w:r>
      <w:r w:rsidR="002F7348">
        <w:rPr>
          <w:sz w:val="23"/>
          <w:szCs w:val="23"/>
        </w:rPr>
        <w:t xml:space="preserve"> </w:t>
      </w:r>
      <w:r w:rsidR="00C0272D">
        <w:rPr>
          <w:sz w:val="23"/>
          <w:szCs w:val="23"/>
        </w:rPr>
        <w:t>Y</w:t>
      </w:r>
      <w:r w:rsidR="002F7348">
        <w:rPr>
          <w:sz w:val="23"/>
          <w:szCs w:val="23"/>
        </w:rPr>
        <w:t xml:space="preserve">ou should have about </w:t>
      </w:r>
      <w:r w:rsidR="009F57BF">
        <w:rPr>
          <w:sz w:val="23"/>
          <w:szCs w:val="23"/>
        </w:rPr>
        <w:t>15</w:t>
      </w:r>
      <w:r w:rsidRPr="00647494">
        <w:rPr>
          <w:sz w:val="23"/>
          <w:szCs w:val="23"/>
        </w:rPr>
        <w:t xml:space="preserve"> minutes for the groups to </w:t>
      </w:r>
      <w:r w:rsidR="00BE2E0F">
        <w:rPr>
          <w:sz w:val="23"/>
          <w:szCs w:val="23"/>
        </w:rPr>
        <w:t>present</w:t>
      </w:r>
      <w:r w:rsidRPr="00647494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all participants. Each of the</w:t>
      </w:r>
      <w:r w:rsidRPr="00647494">
        <w:rPr>
          <w:sz w:val="23"/>
          <w:szCs w:val="23"/>
        </w:rPr>
        <w:t xml:space="preserve"> </w:t>
      </w:r>
      <w:r w:rsidR="00C0272D">
        <w:rPr>
          <w:sz w:val="23"/>
          <w:szCs w:val="23"/>
        </w:rPr>
        <w:t xml:space="preserve">three </w:t>
      </w:r>
      <w:r w:rsidRPr="00647494">
        <w:rPr>
          <w:sz w:val="23"/>
          <w:szCs w:val="23"/>
        </w:rPr>
        <w:t>groups presenting (one from each ca</w:t>
      </w:r>
      <w:r w:rsidR="00037E00">
        <w:rPr>
          <w:sz w:val="23"/>
          <w:szCs w:val="23"/>
        </w:rPr>
        <w:t>se) should have approximately 5</w:t>
      </w:r>
      <w:r w:rsidRPr="00647494">
        <w:rPr>
          <w:sz w:val="23"/>
          <w:szCs w:val="23"/>
        </w:rPr>
        <w:t xml:space="preserve"> </w:t>
      </w:r>
      <w:r w:rsidR="00037E00">
        <w:rPr>
          <w:sz w:val="23"/>
          <w:szCs w:val="23"/>
        </w:rPr>
        <w:t xml:space="preserve">minutes to present </w:t>
      </w:r>
      <w:r w:rsidR="00C0272D">
        <w:rPr>
          <w:sz w:val="23"/>
          <w:szCs w:val="23"/>
        </w:rPr>
        <w:t xml:space="preserve">its </w:t>
      </w:r>
      <w:r w:rsidR="00037E00">
        <w:rPr>
          <w:sz w:val="23"/>
          <w:szCs w:val="23"/>
        </w:rPr>
        <w:t>response to the questions</w:t>
      </w:r>
      <w:r w:rsidR="00BE2E0F">
        <w:rPr>
          <w:sz w:val="23"/>
          <w:szCs w:val="23"/>
        </w:rPr>
        <w:t>.</w:t>
      </w:r>
    </w:p>
    <w:p w14:paraId="591F01EF" w14:textId="77777777" w:rsidR="009F57BF" w:rsidRPr="00647494" w:rsidRDefault="009F57BF" w:rsidP="009F57BF">
      <w:pPr>
        <w:pStyle w:val="Default"/>
      </w:pPr>
    </w:p>
    <w:p w14:paraId="159A184D" w14:textId="77777777" w:rsidR="00647494" w:rsidRPr="009F57BF" w:rsidRDefault="00647494" w:rsidP="002F7348">
      <w:pPr>
        <w:pStyle w:val="Default"/>
        <w:numPr>
          <w:ilvl w:val="0"/>
          <w:numId w:val="4"/>
        </w:numPr>
      </w:pPr>
      <w:r w:rsidRPr="00647494">
        <w:rPr>
          <w:sz w:val="23"/>
          <w:szCs w:val="23"/>
        </w:rPr>
        <w:t xml:space="preserve">The </w:t>
      </w:r>
      <w:r w:rsidR="00037E00">
        <w:rPr>
          <w:sz w:val="23"/>
          <w:szCs w:val="23"/>
        </w:rPr>
        <w:t>facilitators</w:t>
      </w:r>
      <w:r w:rsidRPr="00647494">
        <w:rPr>
          <w:sz w:val="23"/>
          <w:szCs w:val="23"/>
        </w:rPr>
        <w:t xml:space="preserve"> will </w:t>
      </w:r>
      <w:r w:rsidR="00037E00">
        <w:rPr>
          <w:sz w:val="23"/>
          <w:szCs w:val="23"/>
        </w:rPr>
        <w:t>provide input to lead them in the right direction</w:t>
      </w:r>
      <w:r w:rsidR="00BE2E0F">
        <w:rPr>
          <w:sz w:val="23"/>
          <w:szCs w:val="23"/>
        </w:rPr>
        <w:t>.</w:t>
      </w:r>
    </w:p>
    <w:p w14:paraId="53A2F9B8" w14:textId="77777777" w:rsidR="009F57BF" w:rsidRDefault="009F57BF" w:rsidP="009F57BF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p w14:paraId="04B7B17D" w14:textId="77777777" w:rsidR="00F67540" w:rsidRDefault="00F67540" w:rsidP="009F57BF">
      <w:pPr>
        <w:pStyle w:val="NoSpacing"/>
        <w:rPr>
          <w:b/>
          <w:u w:val="single"/>
        </w:rPr>
      </w:pPr>
    </w:p>
    <w:p w14:paraId="2E52E714" w14:textId="78F7B484" w:rsidR="009F57BF" w:rsidRDefault="009F57BF" w:rsidP="009F57BF">
      <w:pPr>
        <w:pStyle w:val="NoSpacing"/>
        <w:rPr>
          <w:b/>
          <w:u w:val="single"/>
        </w:rPr>
      </w:pPr>
      <w:r w:rsidRPr="004E1CB1">
        <w:rPr>
          <w:b/>
          <w:u w:val="single"/>
        </w:rPr>
        <w:t xml:space="preserve">Large Group Wrap-up </w:t>
      </w:r>
      <w:r w:rsidR="00CF7EBA">
        <w:rPr>
          <w:b/>
          <w:u w:val="single"/>
        </w:rPr>
        <w:t>(10</w:t>
      </w:r>
      <w:r w:rsidRPr="004E1CB1">
        <w:rPr>
          <w:b/>
          <w:u w:val="single"/>
        </w:rPr>
        <w:t xml:space="preserve"> minutes)</w:t>
      </w:r>
      <w:r w:rsidR="00C366E9">
        <w:rPr>
          <w:b/>
          <w:u w:val="single"/>
        </w:rPr>
        <w:t>: Slide</w:t>
      </w:r>
      <w:r w:rsidR="00C0272D">
        <w:rPr>
          <w:b/>
          <w:u w:val="single"/>
        </w:rPr>
        <w:t>s</w:t>
      </w:r>
      <w:r w:rsidR="007F7217">
        <w:rPr>
          <w:b/>
          <w:u w:val="single"/>
        </w:rPr>
        <w:t xml:space="preserve"> </w:t>
      </w:r>
      <w:r w:rsidR="001225BA">
        <w:rPr>
          <w:b/>
          <w:u w:val="single"/>
        </w:rPr>
        <w:t>6</w:t>
      </w:r>
      <w:r w:rsidR="00E40354">
        <w:rPr>
          <w:b/>
          <w:u w:val="single"/>
        </w:rPr>
        <w:t>4</w:t>
      </w:r>
    </w:p>
    <w:p w14:paraId="35E4BA68" w14:textId="157F0683" w:rsidR="009F57BF" w:rsidRPr="004E1CB1" w:rsidRDefault="009F57BF" w:rsidP="009F57BF">
      <w:pPr>
        <w:pStyle w:val="NoSpacing"/>
        <w:numPr>
          <w:ilvl w:val="0"/>
          <w:numId w:val="7"/>
        </w:numPr>
      </w:pPr>
      <w:r w:rsidRPr="004E1CB1">
        <w:t>Highlight the key lessons learned and themes from the pr</w:t>
      </w:r>
      <w:r w:rsidR="00BE2E0F">
        <w:t>esentation and breakout session</w:t>
      </w:r>
      <w:r w:rsidR="00C0272D">
        <w:t>.</w:t>
      </w:r>
    </w:p>
    <w:p w14:paraId="22CFEA9F" w14:textId="68AEB720" w:rsidR="009F57BF" w:rsidRPr="004E1CB1" w:rsidRDefault="009F57BF" w:rsidP="009F57BF">
      <w:pPr>
        <w:pStyle w:val="NoSpacing"/>
        <w:numPr>
          <w:ilvl w:val="0"/>
          <w:numId w:val="7"/>
        </w:numPr>
      </w:pPr>
      <w:r w:rsidRPr="004E1CB1">
        <w:t>Discuss next steps for stu</w:t>
      </w:r>
      <w:r>
        <w:t>dent/</w:t>
      </w:r>
      <w:r w:rsidRPr="004E1CB1">
        <w:t>new practitioner invol</w:t>
      </w:r>
      <w:r w:rsidR="00BE2E0F">
        <w:t>vement in leadership activities</w:t>
      </w:r>
      <w:r w:rsidR="00C0272D">
        <w:t>.</w:t>
      </w:r>
    </w:p>
    <w:p w14:paraId="1D688A24" w14:textId="11B4288F" w:rsidR="009F57BF" w:rsidRPr="00C0272D" w:rsidRDefault="009F57BF" w:rsidP="009F57BF">
      <w:pPr>
        <w:pStyle w:val="NoSpacing"/>
        <w:numPr>
          <w:ilvl w:val="0"/>
          <w:numId w:val="7"/>
        </w:numPr>
      </w:pPr>
      <w:r w:rsidRPr="00C0272D">
        <w:t>If applicable</w:t>
      </w:r>
      <w:r w:rsidR="00C0272D" w:rsidRPr="00C0272D">
        <w:t>,</w:t>
      </w:r>
      <w:r w:rsidRPr="00C0272D">
        <w:t xml:space="preserve"> the participants should also be encouraged to fill out the evaluation form to assist with program feedback.</w:t>
      </w:r>
    </w:p>
    <w:p w14:paraId="4E883948" w14:textId="77777777" w:rsidR="00647494" w:rsidRPr="00F67540" w:rsidRDefault="00647494" w:rsidP="002F7348">
      <w:pPr>
        <w:pStyle w:val="Default"/>
        <w:rPr>
          <w:sz w:val="22"/>
          <w:szCs w:val="22"/>
        </w:rPr>
      </w:pPr>
    </w:p>
    <w:p w14:paraId="1620B0B9" w14:textId="77777777" w:rsidR="00F67540" w:rsidRDefault="00F67540" w:rsidP="002F7348">
      <w:pPr>
        <w:pStyle w:val="Default"/>
        <w:rPr>
          <w:b/>
          <w:sz w:val="22"/>
          <w:szCs w:val="22"/>
          <w:u w:val="single"/>
        </w:rPr>
      </w:pPr>
    </w:p>
    <w:p w14:paraId="5B0A4D74" w14:textId="77777777" w:rsidR="002F7348" w:rsidRPr="00F67540" w:rsidRDefault="002F7348" w:rsidP="002F7348">
      <w:pPr>
        <w:pStyle w:val="Default"/>
        <w:rPr>
          <w:b/>
          <w:sz w:val="22"/>
          <w:szCs w:val="22"/>
          <w:u w:val="single"/>
        </w:rPr>
      </w:pPr>
      <w:r w:rsidRPr="00F67540">
        <w:rPr>
          <w:b/>
          <w:sz w:val="22"/>
          <w:szCs w:val="22"/>
          <w:u w:val="single"/>
        </w:rPr>
        <w:t>Suggested Process for Use of Time</w:t>
      </w:r>
      <w:r w:rsidR="000A18D5" w:rsidRPr="00F67540">
        <w:rPr>
          <w:b/>
          <w:sz w:val="22"/>
          <w:szCs w:val="22"/>
          <w:u w:val="single"/>
        </w:rPr>
        <w:t xml:space="preserve"> During the Case Session</w:t>
      </w:r>
      <w:r w:rsidR="00420B50" w:rsidRPr="00F67540">
        <w:rPr>
          <w:b/>
          <w:sz w:val="22"/>
          <w:szCs w:val="22"/>
          <w:u w:val="single"/>
        </w:rPr>
        <w:t>:</w:t>
      </w:r>
    </w:p>
    <w:p w14:paraId="354A543A" w14:textId="77777777" w:rsidR="00647494" w:rsidRPr="00F67540" w:rsidRDefault="002F7348" w:rsidP="006474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>Opening Comments and Instructions for the Case Studies (5 minutes)</w:t>
      </w:r>
    </w:p>
    <w:p w14:paraId="7F8DFCEC" w14:textId="77777777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 xml:space="preserve">Ask participants to introduce themselves to their group members. </w:t>
      </w:r>
    </w:p>
    <w:p w14:paraId="052CF15C" w14:textId="77777777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 xml:space="preserve">Explain the amount of time they will be spending on each component of the breakout session. </w:t>
      </w:r>
    </w:p>
    <w:p w14:paraId="28340135" w14:textId="77777777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 xml:space="preserve">Topic Introduction: </w:t>
      </w:r>
    </w:p>
    <w:p w14:paraId="6E1F1D3A" w14:textId="77777777" w:rsidR="002F7348" w:rsidRPr="00C0272D" w:rsidRDefault="00BA4A35" w:rsidP="002F7348">
      <w:pPr>
        <w:pStyle w:val="NoSpacing"/>
        <w:numPr>
          <w:ilvl w:val="2"/>
          <w:numId w:val="4"/>
        </w:numPr>
      </w:pPr>
      <w:r w:rsidRPr="00C0272D">
        <w:t>Population H</w:t>
      </w:r>
      <w:r w:rsidR="002F7348" w:rsidRPr="00C0272D">
        <w:t>ealth</w:t>
      </w:r>
      <w:r w:rsidRPr="00C0272D">
        <w:t xml:space="preserve"> Management</w:t>
      </w:r>
    </w:p>
    <w:p w14:paraId="3AB12525" w14:textId="77777777" w:rsidR="002F7348" w:rsidRPr="00C0272D" w:rsidRDefault="00BA4A35" w:rsidP="002F7348">
      <w:pPr>
        <w:pStyle w:val="NoSpacing"/>
        <w:numPr>
          <w:ilvl w:val="2"/>
          <w:numId w:val="4"/>
        </w:numPr>
      </w:pPr>
      <w:r w:rsidRPr="00C0272D">
        <w:t>Data and T</w:t>
      </w:r>
      <w:r w:rsidR="002F7348" w:rsidRPr="00C0272D">
        <w:t>echnology</w:t>
      </w:r>
    </w:p>
    <w:p w14:paraId="38EAC5A6" w14:textId="77777777" w:rsidR="002F7348" w:rsidRPr="00C0272D" w:rsidRDefault="002F7348" w:rsidP="002F7348">
      <w:pPr>
        <w:pStyle w:val="NoSpacing"/>
        <w:numPr>
          <w:ilvl w:val="2"/>
          <w:numId w:val="4"/>
        </w:numPr>
      </w:pPr>
      <w:r w:rsidRPr="00C0272D">
        <w:t xml:space="preserve">Pharmacy </w:t>
      </w:r>
      <w:r w:rsidR="00BA4A35" w:rsidRPr="00C0272D">
        <w:t>W</w:t>
      </w:r>
      <w:r w:rsidRPr="00C0272D">
        <w:t>orkforce</w:t>
      </w:r>
    </w:p>
    <w:p w14:paraId="21AD368A" w14:textId="4E23A6E1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 xml:space="preserve">Stress the importance that the questions asked in the case have </w:t>
      </w:r>
      <w:r w:rsidR="00C0272D" w:rsidRPr="00F67540">
        <w:rPr>
          <w:i/>
          <w:sz w:val="22"/>
          <w:szCs w:val="22"/>
        </w:rPr>
        <w:t>n</w:t>
      </w:r>
      <w:r w:rsidRPr="00F67540">
        <w:rPr>
          <w:i/>
          <w:sz w:val="22"/>
          <w:szCs w:val="22"/>
        </w:rPr>
        <w:t xml:space="preserve">o </w:t>
      </w:r>
      <w:r w:rsidR="00C0272D" w:rsidRPr="00F67540">
        <w:rPr>
          <w:i/>
          <w:sz w:val="22"/>
          <w:szCs w:val="22"/>
        </w:rPr>
        <w:t>o</w:t>
      </w:r>
      <w:r w:rsidRPr="00F67540">
        <w:rPr>
          <w:i/>
          <w:sz w:val="22"/>
          <w:szCs w:val="22"/>
        </w:rPr>
        <w:t xml:space="preserve">ne </w:t>
      </w:r>
      <w:r w:rsidR="00C0272D" w:rsidRPr="00F67540">
        <w:rPr>
          <w:i/>
          <w:sz w:val="22"/>
          <w:szCs w:val="22"/>
        </w:rPr>
        <w:t>r</w:t>
      </w:r>
      <w:r w:rsidRPr="00F67540">
        <w:rPr>
          <w:i/>
          <w:sz w:val="22"/>
          <w:szCs w:val="22"/>
        </w:rPr>
        <w:t xml:space="preserve">ight </w:t>
      </w:r>
      <w:r w:rsidR="00C0272D" w:rsidRPr="00F67540">
        <w:rPr>
          <w:i/>
          <w:sz w:val="22"/>
          <w:szCs w:val="22"/>
        </w:rPr>
        <w:t>a</w:t>
      </w:r>
      <w:r w:rsidRPr="00F67540">
        <w:rPr>
          <w:i/>
          <w:sz w:val="22"/>
          <w:szCs w:val="22"/>
        </w:rPr>
        <w:t>nswer</w:t>
      </w:r>
      <w:r w:rsidR="00C0272D">
        <w:rPr>
          <w:sz w:val="22"/>
          <w:szCs w:val="22"/>
        </w:rPr>
        <w:t>;</w:t>
      </w:r>
      <w:r w:rsidRPr="00F67540">
        <w:rPr>
          <w:sz w:val="22"/>
          <w:szCs w:val="22"/>
        </w:rPr>
        <w:t xml:space="preserve"> rather</w:t>
      </w:r>
      <w:r w:rsidR="00C0272D">
        <w:rPr>
          <w:sz w:val="22"/>
          <w:szCs w:val="22"/>
        </w:rPr>
        <w:t>,</w:t>
      </w:r>
      <w:r w:rsidRPr="00F67540">
        <w:rPr>
          <w:sz w:val="22"/>
          <w:szCs w:val="22"/>
        </w:rPr>
        <w:t xml:space="preserve"> the questions are designed to inspire thought and creativity. </w:t>
      </w:r>
    </w:p>
    <w:p w14:paraId="0D121FAE" w14:textId="77777777" w:rsidR="00BE2E0F" w:rsidRPr="00F67540" w:rsidRDefault="00BE2E0F" w:rsidP="00BE2E0F">
      <w:pPr>
        <w:pStyle w:val="Default"/>
        <w:ind w:left="1440"/>
        <w:rPr>
          <w:sz w:val="22"/>
          <w:szCs w:val="22"/>
        </w:rPr>
      </w:pPr>
    </w:p>
    <w:p w14:paraId="0B561DFF" w14:textId="77777777" w:rsidR="002F7348" w:rsidRPr="00F67540" w:rsidRDefault="002F7348" w:rsidP="002F734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>Small Group Case Discussion (25 minutes)</w:t>
      </w:r>
    </w:p>
    <w:p w14:paraId="01C97391" w14:textId="77777777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 xml:space="preserve">A case study will be used as a springboard for group discussion. </w:t>
      </w:r>
    </w:p>
    <w:p w14:paraId="2863306F" w14:textId="77777777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 xml:space="preserve">The facilitators will roam the room and can assist with group discussion as needed. </w:t>
      </w:r>
    </w:p>
    <w:p w14:paraId="0045D2FE" w14:textId="48C5E38C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 xml:space="preserve">Each group will be provided with a legal pad and pens to </w:t>
      </w:r>
      <w:r w:rsidR="00C0272D">
        <w:rPr>
          <w:sz w:val="22"/>
          <w:szCs w:val="22"/>
        </w:rPr>
        <w:t>de</w:t>
      </w:r>
      <w:r w:rsidRPr="00F67540">
        <w:rPr>
          <w:sz w:val="22"/>
          <w:szCs w:val="22"/>
        </w:rPr>
        <w:t>scribe and prepare their 5</w:t>
      </w:r>
      <w:r w:rsidR="00C0272D">
        <w:rPr>
          <w:sz w:val="22"/>
          <w:szCs w:val="22"/>
        </w:rPr>
        <w:t>-</w:t>
      </w:r>
      <w:r w:rsidRPr="00F67540">
        <w:rPr>
          <w:sz w:val="22"/>
          <w:szCs w:val="22"/>
        </w:rPr>
        <w:t xml:space="preserve">minute </w:t>
      </w:r>
      <w:r w:rsidR="00BE2E0F" w:rsidRPr="00F67540">
        <w:rPr>
          <w:sz w:val="22"/>
          <w:szCs w:val="22"/>
        </w:rPr>
        <w:t>discuss</w:t>
      </w:r>
      <w:r w:rsidR="00C0272D">
        <w:rPr>
          <w:sz w:val="22"/>
          <w:szCs w:val="22"/>
        </w:rPr>
        <w:t>ion</w:t>
      </w:r>
      <w:r w:rsidR="00BE2E0F" w:rsidRPr="00F67540">
        <w:rPr>
          <w:sz w:val="22"/>
          <w:szCs w:val="22"/>
        </w:rPr>
        <w:t xml:space="preserve"> of the case and questions</w:t>
      </w:r>
      <w:r w:rsidR="00C0272D">
        <w:rPr>
          <w:sz w:val="22"/>
          <w:szCs w:val="22"/>
        </w:rPr>
        <w:t>.</w:t>
      </w:r>
    </w:p>
    <w:p w14:paraId="11BC1B64" w14:textId="77777777" w:rsidR="00BE2E0F" w:rsidRPr="00F67540" w:rsidRDefault="00BE2E0F" w:rsidP="00BE2E0F">
      <w:pPr>
        <w:pStyle w:val="Default"/>
        <w:ind w:left="1440"/>
        <w:rPr>
          <w:sz w:val="22"/>
          <w:szCs w:val="22"/>
        </w:rPr>
      </w:pPr>
    </w:p>
    <w:p w14:paraId="787378E2" w14:textId="6AB75B95" w:rsidR="002F7348" w:rsidRPr="00F67540" w:rsidRDefault="000A18D5" w:rsidP="002F734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>5-</w:t>
      </w:r>
      <w:r w:rsidR="00C0272D">
        <w:rPr>
          <w:sz w:val="22"/>
          <w:szCs w:val="22"/>
        </w:rPr>
        <w:t>M</w:t>
      </w:r>
      <w:r w:rsidRPr="00F67540">
        <w:rPr>
          <w:sz w:val="22"/>
          <w:szCs w:val="22"/>
        </w:rPr>
        <w:t>inute Presentation (15</w:t>
      </w:r>
      <w:r w:rsidR="002F7348" w:rsidRPr="00F67540">
        <w:rPr>
          <w:sz w:val="22"/>
          <w:szCs w:val="22"/>
        </w:rPr>
        <w:t xml:space="preserve"> minutes)</w:t>
      </w:r>
    </w:p>
    <w:p w14:paraId="00F16F19" w14:textId="17414849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>Facilitators should assess group progress and as</w:t>
      </w:r>
      <w:r w:rsidR="000A18D5" w:rsidRPr="00F67540">
        <w:rPr>
          <w:sz w:val="22"/>
          <w:szCs w:val="22"/>
        </w:rPr>
        <w:t xml:space="preserve">k for volunteers </w:t>
      </w:r>
      <w:r w:rsidR="00BE2E0F" w:rsidRPr="00F67540">
        <w:rPr>
          <w:sz w:val="22"/>
          <w:szCs w:val="22"/>
        </w:rPr>
        <w:t>to</w:t>
      </w:r>
      <w:r w:rsidR="000A18D5" w:rsidRPr="00F67540">
        <w:rPr>
          <w:sz w:val="22"/>
          <w:szCs w:val="22"/>
        </w:rPr>
        <w:t xml:space="preserve"> present. </w:t>
      </w:r>
      <w:r w:rsidRPr="00F67540">
        <w:rPr>
          <w:sz w:val="22"/>
          <w:szCs w:val="22"/>
        </w:rPr>
        <w:t>As an alternative, you may consider selecting groups.</w:t>
      </w:r>
    </w:p>
    <w:p w14:paraId="493FB479" w14:textId="77777777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>The facilitator will ca</w:t>
      </w:r>
      <w:r w:rsidR="00BE2E0F" w:rsidRPr="00F67540">
        <w:rPr>
          <w:sz w:val="22"/>
          <w:szCs w:val="22"/>
        </w:rPr>
        <w:t>ll out table numbers to present.</w:t>
      </w:r>
    </w:p>
    <w:p w14:paraId="2BFB6E1C" w14:textId="2590F6A2" w:rsidR="002F7348" w:rsidRPr="00F67540" w:rsidRDefault="002F7348" w:rsidP="002F7348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>The facilitator shoul</w:t>
      </w:r>
      <w:r w:rsidR="00A35ABB" w:rsidRPr="00F67540">
        <w:rPr>
          <w:sz w:val="22"/>
          <w:szCs w:val="22"/>
        </w:rPr>
        <w:t xml:space="preserve">d briefly prep the presenters. </w:t>
      </w:r>
      <w:r w:rsidRPr="00F67540">
        <w:rPr>
          <w:sz w:val="22"/>
          <w:szCs w:val="22"/>
        </w:rPr>
        <w:t xml:space="preserve">State to the presenters </w:t>
      </w:r>
      <w:r w:rsidR="00C0272D">
        <w:rPr>
          <w:sz w:val="22"/>
          <w:szCs w:val="22"/>
        </w:rPr>
        <w:t xml:space="preserve">that </w:t>
      </w:r>
      <w:r w:rsidRPr="00F67540">
        <w:rPr>
          <w:sz w:val="22"/>
          <w:szCs w:val="22"/>
        </w:rPr>
        <w:t>if they are unable to answer questions they can always refer to a member f</w:t>
      </w:r>
      <w:r w:rsidR="00A35ABB" w:rsidRPr="00F67540">
        <w:rPr>
          <w:sz w:val="22"/>
          <w:szCs w:val="22"/>
        </w:rPr>
        <w:t>rom their group for assistance.</w:t>
      </w:r>
    </w:p>
    <w:p w14:paraId="67BBF98B" w14:textId="77777777" w:rsidR="000A18D5" w:rsidRPr="00F67540" w:rsidRDefault="002F7348" w:rsidP="00BE2E0F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F67540">
        <w:rPr>
          <w:sz w:val="22"/>
          <w:szCs w:val="22"/>
        </w:rPr>
        <w:t>If needed, the facilitator can contribute to this discussion by asking questions to the large group based on responses from the presenters</w:t>
      </w:r>
      <w:r w:rsidR="004E1CB1" w:rsidRPr="00F67540">
        <w:rPr>
          <w:sz w:val="22"/>
          <w:szCs w:val="22"/>
        </w:rPr>
        <w:t>.</w:t>
      </w:r>
      <w:bookmarkStart w:id="0" w:name="_GoBack"/>
      <w:bookmarkEnd w:id="0"/>
    </w:p>
    <w:sectPr w:rsidR="000A18D5" w:rsidRPr="00F67540" w:rsidSect="006474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8B3E4" w14:textId="77777777" w:rsidR="00863BB5" w:rsidRDefault="00863BB5" w:rsidP="003B094E">
      <w:pPr>
        <w:spacing w:after="0" w:line="240" w:lineRule="auto"/>
      </w:pPr>
      <w:r>
        <w:separator/>
      </w:r>
    </w:p>
  </w:endnote>
  <w:endnote w:type="continuationSeparator" w:id="0">
    <w:p w14:paraId="1BED37B9" w14:textId="77777777" w:rsidR="00863BB5" w:rsidRDefault="00863BB5" w:rsidP="003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Wingding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AEDC" w14:textId="1575AD8C" w:rsidR="00BE2E0F" w:rsidRDefault="00BE2E0F" w:rsidP="00BE2E0F">
    <w:pPr>
      <w:pStyle w:val="Footer"/>
      <w:jc w:val="right"/>
    </w:pPr>
    <w:r>
      <w:tab/>
    </w:r>
    <w:r w:rsidR="00A35ABB">
      <w:tab/>
      <w:t xml:space="preserve">Updated: </w:t>
    </w:r>
    <w:r w:rsidR="00E57C66">
      <w:t>04.01.2020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FE19" w14:textId="77777777" w:rsidR="00863BB5" w:rsidRDefault="00863BB5" w:rsidP="003B094E">
      <w:pPr>
        <w:spacing w:after="0" w:line="240" w:lineRule="auto"/>
      </w:pPr>
      <w:r>
        <w:separator/>
      </w:r>
    </w:p>
  </w:footnote>
  <w:footnote w:type="continuationSeparator" w:id="0">
    <w:p w14:paraId="7E958285" w14:textId="77777777" w:rsidR="00863BB5" w:rsidRDefault="00863BB5" w:rsidP="003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1954" w14:textId="77777777" w:rsidR="00BE2E0F" w:rsidRDefault="00BE2E0F" w:rsidP="003B094E">
    <w:pPr>
      <w:pStyle w:val="Header"/>
      <w:jc w:val="center"/>
    </w:pPr>
    <w:r>
      <w:rPr>
        <w:noProof/>
      </w:rPr>
      <w:drawing>
        <wp:inline distT="0" distB="0" distL="0" distR="0" wp14:anchorId="4D4843A6" wp14:editId="68582200">
          <wp:extent cx="3420110" cy="985520"/>
          <wp:effectExtent l="0" t="0" r="8890" b="5080"/>
          <wp:docPr id="6" name="Picture 6" descr="http://www.ashp.org/images/logo_ash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shp.org/images/logo_ash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95A"/>
    <w:multiLevelType w:val="hybridMultilevel"/>
    <w:tmpl w:val="81E8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44D"/>
    <w:multiLevelType w:val="hybridMultilevel"/>
    <w:tmpl w:val="3F6C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4229"/>
    <w:multiLevelType w:val="hybridMultilevel"/>
    <w:tmpl w:val="B3A2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69E1"/>
    <w:multiLevelType w:val="hybridMultilevel"/>
    <w:tmpl w:val="F1CC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0775"/>
    <w:multiLevelType w:val="hybridMultilevel"/>
    <w:tmpl w:val="A3E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36ED"/>
    <w:multiLevelType w:val="hybridMultilevel"/>
    <w:tmpl w:val="D66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E6785"/>
    <w:multiLevelType w:val="hybridMultilevel"/>
    <w:tmpl w:val="6364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1D59"/>
    <w:multiLevelType w:val="hybridMultilevel"/>
    <w:tmpl w:val="3A5A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5307F"/>
    <w:multiLevelType w:val="hybridMultilevel"/>
    <w:tmpl w:val="66D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7DE2"/>
    <w:multiLevelType w:val="hybridMultilevel"/>
    <w:tmpl w:val="668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E53A4"/>
    <w:multiLevelType w:val="hybridMultilevel"/>
    <w:tmpl w:val="1BBA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BC"/>
    <w:rsid w:val="00037E00"/>
    <w:rsid w:val="000664BD"/>
    <w:rsid w:val="000701C1"/>
    <w:rsid w:val="00073503"/>
    <w:rsid w:val="000A18D5"/>
    <w:rsid w:val="000A6F6D"/>
    <w:rsid w:val="001225BA"/>
    <w:rsid w:val="0018069E"/>
    <w:rsid w:val="001823C0"/>
    <w:rsid w:val="00184461"/>
    <w:rsid w:val="001C03E4"/>
    <w:rsid w:val="002233D5"/>
    <w:rsid w:val="0024523D"/>
    <w:rsid w:val="00275AE0"/>
    <w:rsid w:val="002B5126"/>
    <w:rsid w:val="002F3B0F"/>
    <w:rsid w:val="002F7348"/>
    <w:rsid w:val="0037273D"/>
    <w:rsid w:val="003B094E"/>
    <w:rsid w:val="003C0984"/>
    <w:rsid w:val="003D4FFB"/>
    <w:rsid w:val="00420B50"/>
    <w:rsid w:val="00442983"/>
    <w:rsid w:val="004577EC"/>
    <w:rsid w:val="00496A2D"/>
    <w:rsid w:val="004E1CB1"/>
    <w:rsid w:val="004E511B"/>
    <w:rsid w:val="00503A4E"/>
    <w:rsid w:val="00537CFE"/>
    <w:rsid w:val="00585C53"/>
    <w:rsid w:val="005C45D9"/>
    <w:rsid w:val="005E0279"/>
    <w:rsid w:val="00647494"/>
    <w:rsid w:val="00672AA6"/>
    <w:rsid w:val="006E0E1B"/>
    <w:rsid w:val="00703E15"/>
    <w:rsid w:val="0075090E"/>
    <w:rsid w:val="007642E1"/>
    <w:rsid w:val="007A392E"/>
    <w:rsid w:val="007F69C2"/>
    <w:rsid w:val="007F7217"/>
    <w:rsid w:val="00817BCF"/>
    <w:rsid w:val="008354FB"/>
    <w:rsid w:val="00863BB5"/>
    <w:rsid w:val="00894265"/>
    <w:rsid w:val="008A114D"/>
    <w:rsid w:val="00902B3D"/>
    <w:rsid w:val="00922EC3"/>
    <w:rsid w:val="00936FB7"/>
    <w:rsid w:val="00937B44"/>
    <w:rsid w:val="00943051"/>
    <w:rsid w:val="009640B8"/>
    <w:rsid w:val="009C4F6F"/>
    <w:rsid w:val="009F1078"/>
    <w:rsid w:val="009F57BF"/>
    <w:rsid w:val="00A15CD1"/>
    <w:rsid w:val="00A35ABB"/>
    <w:rsid w:val="00A60A54"/>
    <w:rsid w:val="00A858E1"/>
    <w:rsid w:val="00AE4A51"/>
    <w:rsid w:val="00B44D75"/>
    <w:rsid w:val="00B61DBC"/>
    <w:rsid w:val="00BA4A35"/>
    <w:rsid w:val="00BE2E0F"/>
    <w:rsid w:val="00C0272D"/>
    <w:rsid w:val="00C029E5"/>
    <w:rsid w:val="00C14F63"/>
    <w:rsid w:val="00C245E1"/>
    <w:rsid w:val="00C366E9"/>
    <w:rsid w:val="00C46144"/>
    <w:rsid w:val="00C464F5"/>
    <w:rsid w:val="00C52A38"/>
    <w:rsid w:val="00C7443D"/>
    <w:rsid w:val="00CF7EBA"/>
    <w:rsid w:val="00D03BAD"/>
    <w:rsid w:val="00D23183"/>
    <w:rsid w:val="00D25D6C"/>
    <w:rsid w:val="00D62734"/>
    <w:rsid w:val="00DF2BC2"/>
    <w:rsid w:val="00E40354"/>
    <w:rsid w:val="00E45DC4"/>
    <w:rsid w:val="00E57C66"/>
    <w:rsid w:val="00E642A0"/>
    <w:rsid w:val="00ED450E"/>
    <w:rsid w:val="00F022CF"/>
    <w:rsid w:val="00F1120F"/>
    <w:rsid w:val="00F52455"/>
    <w:rsid w:val="00F67540"/>
    <w:rsid w:val="00F945EE"/>
    <w:rsid w:val="00FA435A"/>
    <w:rsid w:val="00FB00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206553"/>
  <w15:docId w15:val="{197A2328-5E6F-40F5-9151-0DBF0F59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A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4E"/>
  </w:style>
  <w:style w:type="paragraph" w:styleId="Footer">
    <w:name w:val="footer"/>
    <w:basedOn w:val="Normal"/>
    <w:link w:val="FooterChar"/>
    <w:uiPriority w:val="99"/>
    <w:unhideWhenUsed/>
    <w:rsid w:val="003B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4E"/>
  </w:style>
  <w:style w:type="paragraph" w:styleId="BalloonText">
    <w:name w:val="Balloon Text"/>
    <w:basedOn w:val="Normal"/>
    <w:link w:val="BalloonTextChar"/>
    <w:uiPriority w:val="99"/>
    <w:semiHidden/>
    <w:unhideWhenUsed/>
    <w:rsid w:val="003B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3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BC2"/>
    <w:pPr>
      <w:ind w:left="720"/>
      <w:contextualSpacing/>
    </w:pPr>
  </w:style>
  <w:style w:type="paragraph" w:styleId="Revision">
    <w:name w:val="Revision"/>
    <w:hidden/>
    <w:uiPriority w:val="99"/>
    <w:semiHidden/>
    <w:rsid w:val="00CF7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Trinh, Long</dc:creator>
  <cp:lastModifiedBy>Trinh, Long D</cp:lastModifiedBy>
  <cp:revision>4</cp:revision>
  <dcterms:created xsi:type="dcterms:W3CDTF">2020-03-19T20:57:00Z</dcterms:created>
  <dcterms:modified xsi:type="dcterms:W3CDTF">2020-04-01T22:49:00Z</dcterms:modified>
</cp:coreProperties>
</file>